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C" w:rsidRPr="00B3511A" w:rsidRDefault="0083605C" w:rsidP="0083605C">
      <w:pPr>
        <w:tabs>
          <w:tab w:val="right" w:pos="10260"/>
        </w:tabs>
        <w:jc w:val="center"/>
        <w:rPr>
          <w:rFonts w:ascii="Times Armenian" w:hAnsi="Times Armenian"/>
          <w:b/>
          <w:i/>
          <w:sz w:val="26"/>
          <w:szCs w:val="26"/>
          <w:lang w:val="en-US"/>
        </w:rPr>
      </w:pPr>
      <w:r w:rsidRPr="00B3511A">
        <w:rPr>
          <w:rFonts w:ascii="Arial Armenian" w:hAnsi="Arial Armenian"/>
          <w:b/>
          <w:sz w:val="26"/>
          <w:szCs w:val="26"/>
          <w:lang w:val="en-US"/>
        </w:rPr>
        <w:t>§</w:t>
      </w:r>
      <w:r w:rsidRPr="00B3511A">
        <w:rPr>
          <w:rFonts w:ascii="Sylfaen" w:hAnsi="Sylfaen" w:cs="Sylfaen"/>
          <w:b/>
          <w:sz w:val="26"/>
          <w:szCs w:val="26"/>
          <w:lang w:val="en-US"/>
        </w:rPr>
        <w:t>ՔՎԱՆՏ</w:t>
      </w:r>
      <w:r w:rsidRPr="00B3511A">
        <w:rPr>
          <w:rFonts w:ascii="Arial Armenian" w:hAnsi="Arial Armenian"/>
          <w:b/>
          <w:sz w:val="26"/>
          <w:szCs w:val="26"/>
          <w:lang w:val="en-US"/>
        </w:rPr>
        <w:t>¦</w:t>
      </w:r>
      <w:r w:rsidRPr="00B3511A">
        <w:rPr>
          <w:rFonts w:ascii="Sylfaen" w:hAnsi="Sylfaen" w:cs="Sylfaen"/>
          <w:b/>
          <w:sz w:val="26"/>
          <w:szCs w:val="26"/>
          <w:lang w:val="en-US"/>
        </w:rPr>
        <w:t>ՎԱՐԺԱՐԱՆԻ ԱՇԱԿԵՐՏԻ ՎԱՐՔԱԳԾԻ ԿԱՆՈՆՆԵՐ</w:t>
      </w:r>
    </w:p>
    <w:p w:rsidR="0083605C" w:rsidRPr="00B3511A" w:rsidRDefault="0083605C" w:rsidP="0083605C">
      <w:pPr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Arial Armenian" w:hAnsi="Arial Armenian"/>
          <w:sz w:val="26"/>
          <w:szCs w:val="26"/>
          <w:lang w:val="en-US"/>
        </w:rPr>
        <w:t>§</w:t>
      </w:r>
      <w:r w:rsidRPr="00B3511A">
        <w:rPr>
          <w:rFonts w:ascii="Sylfaen" w:hAnsi="Sylfaen" w:cs="Sylfaen"/>
          <w:sz w:val="26"/>
          <w:szCs w:val="26"/>
          <w:lang w:val="en-US"/>
        </w:rPr>
        <w:t>Քվանտ</w:t>
      </w:r>
      <w:r w:rsidRPr="00B3511A">
        <w:rPr>
          <w:rFonts w:ascii="Arial Armenian" w:hAnsi="Arial Armenian"/>
          <w:sz w:val="26"/>
          <w:szCs w:val="26"/>
          <w:lang w:val="en-US"/>
        </w:rPr>
        <w:t>¦</w:t>
      </w:r>
      <w:r w:rsidRPr="00B3511A">
        <w:rPr>
          <w:rFonts w:ascii="Sassoun AM" w:hAnsi="Sassoun AM"/>
          <w:sz w:val="26"/>
          <w:szCs w:val="26"/>
          <w:lang w:val="en-US"/>
        </w:rPr>
        <w:t xml:space="preserve"> </w:t>
      </w:r>
      <w:r w:rsidRPr="00B3511A">
        <w:rPr>
          <w:rFonts w:ascii="Sylfaen" w:hAnsi="Sylfaen" w:cs="Sylfaen"/>
          <w:sz w:val="26"/>
          <w:szCs w:val="26"/>
          <w:lang w:val="en-US"/>
        </w:rPr>
        <w:t>վարժարանի յուրաքանչյուր աշակերտ իրավունք ունի ստանալու բարձր մակարդակի կրթություն, ընտրելու համապատասխան հոսքի դասարանը, մասնակցելու վարժարանի ներքին կյանքին, ընդունված կարգով ազատորեն արտահայտելու սեփական հայացքներն  ու կարծիքը: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 xml:space="preserve"> Աշակերտն իրեն հուզող ցանկացած հարցի կամ ուսուցչի աշխատանքի վերաբերյալ իր կարծիքը կարող է հայտնել տնօրինությանը` անձամբ</w:t>
      </w:r>
      <w:r w:rsidR="00826DEB">
        <w:rPr>
          <w:rFonts w:ascii="Sylfaen" w:hAnsi="Sylfaen" w:cs="Sylfaen"/>
          <w:sz w:val="26"/>
          <w:szCs w:val="26"/>
          <w:lang w:val="en-US"/>
        </w:rPr>
        <w:t xml:space="preserve">, ավագի կամ դասղեկի միջոցով կամ </w:t>
      </w:r>
      <w:r w:rsidRPr="00B3511A">
        <w:rPr>
          <w:rFonts w:ascii="Sylfaen" w:hAnsi="Sylfaen" w:cs="Sylfaen"/>
          <w:sz w:val="26"/>
          <w:szCs w:val="26"/>
          <w:lang w:val="en-US"/>
        </w:rPr>
        <w:t>յուրաքանչյուր կիսամյակի ընթացքում կազմակերպվող հարցումների ժամանակ: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 xml:space="preserve">Աշակերտը կարող է օգտվել վարժարանի գրադարանից, ընթերցասրահից, ինտերնետից, սոցիալ-հոգեբանական </w:t>
      </w:r>
      <w:r w:rsidR="00F77D07">
        <w:rPr>
          <w:rFonts w:ascii="Sylfaen" w:hAnsi="Sylfaen" w:cs="Sylfaen"/>
          <w:sz w:val="26"/>
          <w:szCs w:val="26"/>
          <w:lang w:val="hy-AM"/>
        </w:rPr>
        <w:t xml:space="preserve">և այլ </w:t>
      </w:r>
      <w:r w:rsidRPr="00B3511A">
        <w:rPr>
          <w:rFonts w:ascii="Sylfaen" w:hAnsi="Sylfaen" w:cs="Sylfaen"/>
          <w:sz w:val="26"/>
          <w:szCs w:val="26"/>
          <w:lang w:val="en-US"/>
        </w:rPr>
        <w:t>ծառայություն</w:t>
      </w:r>
      <w:r w:rsidR="00F77D07">
        <w:rPr>
          <w:rFonts w:ascii="Sylfaen" w:hAnsi="Sylfaen" w:cs="Sylfaen"/>
          <w:sz w:val="26"/>
          <w:szCs w:val="26"/>
          <w:lang w:val="hy-AM"/>
        </w:rPr>
        <w:t>ներ</w:t>
      </w:r>
      <w:r w:rsidRPr="00B3511A">
        <w:rPr>
          <w:rFonts w:ascii="Sylfaen" w:hAnsi="Sylfaen" w:cs="Sylfaen"/>
          <w:sz w:val="26"/>
          <w:szCs w:val="26"/>
          <w:lang w:val="en-US"/>
        </w:rPr>
        <w:t>ից: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Վարժարանի տեխնիկական միջոցներից  աշակերտներն օգտվում են ըստ հաստատված կարգի և գրաֆիկի: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 xml:space="preserve">Աշակերտները ստանում են </w:t>
      </w:r>
      <w:r w:rsidR="00411792">
        <w:rPr>
          <w:rFonts w:ascii="Sylfaen" w:hAnsi="Sylfaen" w:cs="Sylfaen"/>
          <w:sz w:val="26"/>
          <w:szCs w:val="26"/>
          <w:lang w:val="hy-AM"/>
        </w:rPr>
        <w:t>ամբողջական տեղեկություն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իրենց առաջադիմության, քննությունների և ստուգ</w:t>
      </w:r>
      <w:r w:rsidR="00FE5085">
        <w:rPr>
          <w:rFonts w:ascii="Sylfaen" w:hAnsi="Sylfaen" w:cs="Sylfaen"/>
          <w:sz w:val="26"/>
          <w:szCs w:val="26"/>
          <w:lang w:val="en-US"/>
        </w:rPr>
        <w:t>արքների արդյունքների վերաբերյալ</w:t>
      </w:r>
      <w:r w:rsidR="00FE5085">
        <w:rPr>
          <w:rFonts w:ascii="Sylfaen" w:hAnsi="Sylfaen" w:cs="Sylfaen"/>
          <w:sz w:val="26"/>
          <w:szCs w:val="26"/>
          <w:lang w:val="hy-AM"/>
        </w:rPr>
        <w:t>,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</w:t>
      </w:r>
      <w:r w:rsidR="00FE5085">
        <w:rPr>
          <w:rFonts w:ascii="Sylfaen" w:hAnsi="Sylfaen" w:cs="Sylfaen"/>
          <w:sz w:val="26"/>
          <w:szCs w:val="26"/>
          <w:lang w:val="hy-AM"/>
        </w:rPr>
        <w:t>իրավունք ունեն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բողոքարկել</w:t>
      </w:r>
      <w:r w:rsidR="00FE5085">
        <w:rPr>
          <w:rFonts w:ascii="Sylfaen" w:hAnsi="Sylfaen" w:cs="Sylfaen"/>
          <w:sz w:val="26"/>
          <w:szCs w:val="26"/>
          <w:lang w:val="hy-AM"/>
        </w:rPr>
        <w:t>ու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քննությունների և ստուգարքների արդյունքները: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Աշակերտն ամենուրեք պարտավոր է օրինակելի վարքով բարձր պահել վարժարանի պատիվը: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Վարժարան գալիս պետք է հագնվել համեստ` ունենալով աշակերտին վայել կոկիկ սանրվածք, առանց թատերական հարդարման և պճնանքի: Նախընտրելի է, որ տղաները հագնեն սպիտակ վերնաշապիկ և մուգ գույնի տաբատ, իսկ աղջիկները` սպիտակ վերնաշապիկ և մուգ գույնի կիսաշրջազգեստ: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 xml:space="preserve">Աշակերտը պարտավոր է ամեն օր վարժարան ներկայանալ դասերը սկսելուց 5 րոպե առաջ` տնային հանձնարարությունները կատարած, անպայման իր հետ ունենալով աշակերտական պայուսակը, տվյալ օրվա համար անհրաժեշտ դասագրքերն ու </w:t>
      </w:r>
      <w:r w:rsidR="00A72B2D">
        <w:rPr>
          <w:rFonts w:ascii="Sylfaen" w:hAnsi="Sylfaen" w:cs="Sylfaen"/>
          <w:sz w:val="26"/>
          <w:szCs w:val="26"/>
          <w:lang w:val="hy-AM"/>
        </w:rPr>
        <w:t xml:space="preserve">աշակերտական </w:t>
      </w:r>
      <w:r w:rsidR="00A67DFB">
        <w:rPr>
          <w:rFonts w:ascii="Sylfaen" w:hAnsi="Sylfaen" w:cs="Sylfaen"/>
          <w:sz w:val="26"/>
          <w:szCs w:val="26"/>
          <w:lang w:val="hy-AM"/>
        </w:rPr>
        <w:t>անցա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տոմսը: Վարժարան կարելի է մտնել և դուրս գալ աշակերտական </w:t>
      </w:r>
      <w:r w:rsidR="00881F5C">
        <w:rPr>
          <w:rFonts w:ascii="Sylfaen" w:hAnsi="Sylfaen" w:cs="Sylfaen"/>
          <w:sz w:val="26"/>
          <w:szCs w:val="26"/>
          <w:lang w:val="hy-AM"/>
        </w:rPr>
        <w:t>անցա</w:t>
      </w:r>
      <w:r w:rsidRPr="00B3511A">
        <w:rPr>
          <w:rFonts w:ascii="Sylfaen" w:hAnsi="Sylfaen" w:cs="Sylfaen"/>
          <w:sz w:val="26"/>
          <w:szCs w:val="26"/>
          <w:lang w:val="en-US"/>
        </w:rPr>
        <w:t>տոմսով օրը մեկ անգամ` դասերի սկզբին և ավարտին:</w:t>
      </w:r>
      <w:r w:rsidR="00A91721">
        <w:rPr>
          <w:rFonts w:ascii="Sylfaen" w:hAnsi="Sylfaen" w:cs="Sylfaen"/>
          <w:sz w:val="26"/>
          <w:szCs w:val="26"/>
          <w:lang w:val="hy-AM"/>
        </w:rPr>
        <w:t xml:space="preserve"> Բացառիկ դեպքերում աշակերտը կարող է դուրս գալ վարժարանից տնօրինության հատուկ գրավոր թույլտվությամբ:</w:t>
      </w:r>
      <w:r w:rsidR="004132A6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Մինչև դասերի ավարտը աշակերտին արգելվում է դուրս գալ վարժարանի տարածքից: Իրենց ազատ ժամանակն աշակերտները կարող են անցկացնել ընթերցասրահում կամ ներքին բակում: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Դասամիջոցին արգելվում</w:t>
      </w:r>
      <w:r w:rsidR="00436754">
        <w:rPr>
          <w:rFonts w:ascii="Sylfaen" w:hAnsi="Sylfaen" w:cs="Sylfaen"/>
          <w:sz w:val="26"/>
          <w:szCs w:val="26"/>
          <w:lang w:val="hy-AM"/>
        </w:rPr>
        <w:t xml:space="preserve"> է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միջանցքում  բարձրաձայն խոսելը, աղմկելը, վազվզելը, խաղեր կազմակերպելը: Դասամիջոցի ավարտից հետո արգելվում է միջանցքում մնալը: Դասի սկիզբը հայտարարող զանգից անմիջապես հետո աշակերտը պարտավոր է մտնել դասասենյակ և սպասել ուսուցչին: Ուսուցչի բացակայության դեպքում միայն ավագը կամ ավագի օգնականը կարող են </w:t>
      </w:r>
      <w:r w:rsidRPr="00B3511A">
        <w:rPr>
          <w:rFonts w:ascii="Sylfaen" w:hAnsi="Sylfaen" w:cs="Sylfaen"/>
          <w:sz w:val="26"/>
          <w:szCs w:val="26"/>
          <w:lang w:val="en-US"/>
        </w:rPr>
        <w:lastRenderedPageBreak/>
        <w:t>դուրս գալ դասասենյակից  և այդ մասին տեղյակ պահել տնօրինությ</w:t>
      </w:r>
      <w:r w:rsidR="00E55010">
        <w:rPr>
          <w:rFonts w:ascii="Sylfaen" w:hAnsi="Sylfaen" w:cs="Sylfaen"/>
          <w:sz w:val="26"/>
          <w:szCs w:val="26"/>
          <w:lang w:val="en-US"/>
        </w:rPr>
        <w:t>անը: Աշակերտին արգելվում է ծխել և ոգելից խմիչք օգտագործել</w:t>
      </w:r>
      <w:r w:rsidRPr="00B3511A">
        <w:rPr>
          <w:rFonts w:ascii="Sylfaen" w:hAnsi="Sylfaen" w:cs="Sylfaen"/>
          <w:sz w:val="26"/>
          <w:szCs w:val="26"/>
          <w:lang w:val="en-US"/>
        </w:rPr>
        <w:t>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Աշակերտը պարտավոր է զանգից առաջ անջատել բջջային հեռախոսը: Դասի ընթացքը խանգարող բջջային հեռախոսը կհանձնվի  տնօրինությանը: Հեռախոսը առաջին անգամ կվերադարձվի ծնողին, իսկ կրկնվելու դեպքում աշակերտը կստանա խիստ նկատողություն, և հեռախոսը կվերադարձվի միայն կիսամյակի վերջում: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Արգելվում է վարժարան հրավիրել նախկին դասընկերներին, հարևաններին, ծանոթներին և այլն: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Դասերից բացակայելու հաջորդ օրն աշակերտը կարող է մասնակցել դասերին միայն այ</w:t>
      </w:r>
      <w:r w:rsidR="00436754">
        <w:rPr>
          <w:rFonts w:ascii="Sylfaen" w:hAnsi="Sylfaen" w:cs="Sylfaen"/>
          <w:sz w:val="26"/>
          <w:szCs w:val="26"/>
          <w:lang w:val="hy-AM"/>
        </w:rPr>
        <w:t>ն</w:t>
      </w:r>
      <w:r w:rsidRPr="00B3511A">
        <w:rPr>
          <w:rFonts w:ascii="Sylfaen" w:hAnsi="Sylfaen" w:cs="Sylfaen"/>
          <w:sz w:val="26"/>
          <w:szCs w:val="26"/>
          <w:lang w:val="en-US"/>
        </w:rPr>
        <w:t xml:space="preserve"> դեպքում, եթե ունի բժշկի տեղեկանք կամ ծնողի կողմից գրված բացատրագիր` բացակայության պատճառի մասին: Որևէ առիթով դասերից բացակայելու թույլտվություն ստանալու համար անհրաժեշտ է ծնողի դիմումը տնօրինությանը: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 xml:space="preserve">  Աշակերտը պարտավոր է պահպանել մաքրություն և խնամքով վերաբերվել վարժարանի գույքին, չգրել և չփորագրել սեղանների, աթոռների, դռների և պատերի վրա: Հերթապահության օրերին աշակերտը պարտավոր է մաքրել և կարգի բերել դասասենյակը, ապահովել խոնավ ջնջոցի առկայությունը, օդափոխել սենյակը: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Աշակերտը պարտավոր է մասնակցել վարժարանում կազմակերպվող բոլոր միջոցառումներին (մաքրության օրերին, արշավներին, տոնակատարություններին, վարժարանի հավաքներին, կոլեկտիվ այցերին թանգարաններ ու համերգասրահներ և այլն)  և աշխատանքներին: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Վարժարանի առօրյային վերաբերող հարցերում աշակերտը պարտավոր է ենթարկվել վարժարանի բոլոր աշխատակիցներին (ուսուցիչներին, տնտեսական աշխատողներին և այլն) և հարգանքով վերաբերվել նրանց: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Կոլեկտիվ (դասարանական) միջոցառումները (ծնունդ, խնջույք և այլն) ինչպես վարժարանում, այնպես էլ վարժարանից դուրս անց են կացվում տնօրինության կամ դասղեկի համաձայնությամբ 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Դասարանի ավագի, դասղեկի, դասավանդող ուսուցչի և տնօրինության ներկայացուցչի պահանջները և հանձնարարությունները պարտադիր են աշակերտի համար`  անկախ նրանից, թե ինչ կարծիք ունի ինքը տվյալ հարցի վերաբերյալ: Անհամաձայնության դեպքում աշակերտը կարող է իր բողոքը հայտնել տնօրինությանը` միայն  հանձնարարությունը կատարելուց հետո: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Գիտամանկավարժական և ավագների խուրհուրդների որոշումները, ինչպես նաև տնօրինության հրամանները կատարվում են առանց քննարկման:</w:t>
      </w:r>
    </w:p>
    <w:p w:rsidR="0083605C" w:rsidRPr="00B3511A" w:rsidRDefault="00A03ACE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en-US"/>
        </w:rPr>
        <w:t>Աշակե</w:t>
      </w:r>
      <w:r w:rsidR="0083605C" w:rsidRPr="00B3511A">
        <w:rPr>
          <w:rFonts w:ascii="Sylfaen" w:hAnsi="Sylfaen" w:cs="Sylfaen"/>
          <w:sz w:val="26"/>
          <w:szCs w:val="26"/>
          <w:lang w:val="en-US"/>
        </w:rPr>
        <w:t>րտը պարտավոր է ներկա լինել դասարանական ժողովներին և իրավունք ունի մասնակցելու որոշումների քննարկմանը  և ընդունմանը: Արդեն ընդունած որոշումը ենթակա է կատարման դասար</w:t>
      </w:r>
      <w:r w:rsidR="00AA707F">
        <w:rPr>
          <w:rFonts w:ascii="Sylfaen" w:hAnsi="Sylfaen" w:cs="Sylfaen"/>
          <w:sz w:val="26"/>
          <w:szCs w:val="26"/>
          <w:lang w:val="hy-AM"/>
        </w:rPr>
        <w:t>ա</w:t>
      </w:r>
      <w:r w:rsidR="0083605C" w:rsidRPr="00B3511A">
        <w:rPr>
          <w:rFonts w:ascii="Sylfaen" w:hAnsi="Sylfaen" w:cs="Sylfaen"/>
          <w:sz w:val="26"/>
          <w:szCs w:val="26"/>
          <w:lang w:val="en-US"/>
        </w:rPr>
        <w:t xml:space="preserve">նի բոլոր </w:t>
      </w:r>
      <w:r w:rsidR="0083605C" w:rsidRPr="00B3511A">
        <w:rPr>
          <w:rFonts w:ascii="Sylfaen" w:hAnsi="Sylfaen" w:cs="Sylfaen"/>
          <w:sz w:val="26"/>
          <w:szCs w:val="26"/>
          <w:lang w:val="en-US"/>
        </w:rPr>
        <w:lastRenderedPageBreak/>
        <w:t>աշակերտների կողմից անկախ այն բանից, թե ինչպիսի դիրքորոշում են ունեցել նրանք հարցը քննարկելու ժամանակ: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Դասարանական ժողով կարող են հրավիրել ավագը (տեղակալը), դասղեկը, դասավանդող ուսուցիչը, տնօրինությունը և աշակերտների մեկ երրորդը: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Ավագին և նրա տեղակալ</w:t>
      </w:r>
      <w:r w:rsidR="00846483" w:rsidRPr="00846483">
        <w:rPr>
          <w:rFonts w:ascii="Sylfaen" w:hAnsi="Sylfaen" w:cs="Sylfaen"/>
          <w:sz w:val="26"/>
          <w:szCs w:val="26"/>
          <w:lang w:val="en-US"/>
        </w:rPr>
        <w:t>(</w:t>
      </w:r>
      <w:r w:rsidR="00846483">
        <w:rPr>
          <w:rFonts w:ascii="Sylfaen" w:hAnsi="Sylfaen" w:cs="Sylfaen"/>
          <w:sz w:val="26"/>
          <w:szCs w:val="26"/>
          <w:lang w:val="hy-AM"/>
        </w:rPr>
        <w:t>ներ</w:t>
      </w:r>
      <w:r w:rsidR="00846483" w:rsidRPr="00846483">
        <w:rPr>
          <w:rFonts w:ascii="Sylfaen" w:hAnsi="Sylfaen" w:cs="Sylfaen"/>
          <w:sz w:val="26"/>
          <w:szCs w:val="26"/>
          <w:lang w:val="en-US"/>
        </w:rPr>
        <w:t>)</w:t>
      </w:r>
      <w:r w:rsidRPr="00B3511A">
        <w:rPr>
          <w:rFonts w:ascii="Sylfaen" w:hAnsi="Sylfaen" w:cs="Sylfaen"/>
          <w:sz w:val="26"/>
          <w:szCs w:val="26"/>
          <w:lang w:val="en-US"/>
        </w:rPr>
        <w:t>ին նշանակում և ազատում է տնօրինությունը` դասարանական ժողովի և դասղեկի ներկայացրած երեք  թեկնածուներից: Ավագը դասարանի և տնօրինության կապող օղակն է (տես դասարանի ավագի իրավունքները և պարտականությունները):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Դասղեկը նշանակվում է տնօրինության կողմից և տնօրինության ներկայացուցիչն է դասարանում (տես դասղեկի իրավունքները և պարտականությունները):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Վարժարանում արգելվում է ֆիզիկական բռնության գործադրումը աշակերտների նկատմամբ: Ուսուցիչ-աշակերտ հարաբերությունները կառուցվում են փոխադարձ հարգանքի հիման վրա: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Ուսուցիչների, աշակերտների կամ դասընկերների նկատմամբ անհարգալից, հեգնական վերաբերմունք ցուցաբերելու համար աշակերտը կարող է խստորեն պատժվել: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Վարժարանում գործում են պատժի հետևյալ միջոցները` բանավոր դիտողություն, գրավոր նկատողություն, խիստ նկատողություն, զգուշացում և հեռացում վարժարանից: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Աշակերտին դիտողություն, գրավոր նկատողություն, խիստ նկատողություն կարող են անել վարժարանի բոլոր աշխատակիցները` գրելով համապատասխան զեկուցագիր տնօրենի կամ փոխտնօրենի անունով: Տնօրինությունը, ելնելով զեկուցագրից, տալիս է համապատասխան հրաման: Աշակերտին զգուշացում տալ կամ վարժարանից հեռացնել կարող է գիտամանկավարժական խորհուրդը, իսկ բացառիկ դեպքերում` նաև տնօրինությունը: Խիստ նկատողությունը համարժեք է երկու գրավոր նկատողության: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Ծխելու և ոգելից խմիչքներ օգտագործելու համար առաջին անգամ աշակերտին տրվում է խիստ նկատողություն, երկրորդ անգամ նրա հարցը դրվում է գիտամանկավարժական խորհրդի քննարկմանը: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Տասներկու ժամ անհարգելի բացակայության համար աշակերտին տրվում է նկատողություն, երկրորդ անգամ կրկնվելու դեպքում` խիստ նկատողություն: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Նկատողություն ստանալիս աշակերտին տրվում է ծանուցագիր` ծնողին տեղյակ պահելու համար: Ծանուցագիրը վերադարձվում է վարժարան  ծնողի ստորագրությամբ: Կրկին անգամ նկատողություն ստանալու դեպքում ծնողը հրավիրվում է վարժարան: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Երեք գրավոր նկատողություն ստացած աշակերտի հարցը դրվում է քննարկման   գիտամանկավարժական խորհրդում: Խորհուրդն ընդունում է հատուկ որոշում (ընդհուպ մինչև աշակերտի հեռացումը վարժարանից):</w:t>
      </w:r>
    </w:p>
    <w:p w:rsidR="0083605C" w:rsidRPr="00B3511A" w:rsidRDefault="006F6C1F" w:rsidP="00BE411D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>
        <w:rPr>
          <w:rFonts w:ascii="Sylfaen" w:hAnsi="Sylfaen" w:cs="Sylfaen"/>
          <w:sz w:val="26"/>
          <w:szCs w:val="26"/>
          <w:lang w:val="hy-AM"/>
        </w:rPr>
        <w:lastRenderedPageBreak/>
        <w:t>Զգուշացումները</w:t>
      </w:r>
      <w:r w:rsidR="0083605C" w:rsidRPr="00B3511A">
        <w:rPr>
          <w:rFonts w:ascii="Sylfaen" w:hAnsi="Sylfaen" w:cs="Sylfaen"/>
          <w:sz w:val="26"/>
          <w:szCs w:val="26"/>
          <w:lang w:val="en-US"/>
        </w:rPr>
        <w:t xml:space="preserve"> համարվում են ժամկետանց</w:t>
      </w:r>
      <w:r w:rsidR="00BE411D">
        <w:rPr>
          <w:rFonts w:ascii="Sylfaen" w:hAnsi="Sylfaen" w:cs="Sylfaen"/>
          <w:sz w:val="26"/>
          <w:szCs w:val="26"/>
          <w:lang w:val="hy-AM"/>
        </w:rPr>
        <w:t xml:space="preserve">՝ դասղեկի միջնորդությամբ  գիտամանկավարժական խորհրդի որոշմամբ, </w:t>
      </w:r>
      <w:r w:rsidR="0083605C" w:rsidRPr="00B3511A">
        <w:rPr>
          <w:rFonts w:ascii="Sylfaen" w:hAnsi="Sylfaen" w:cs="Sylfaen"/>
          <w:sz w:val="26"/>
          <w:szCs w:val="26"/>
          <w:lang w:val="en-US"/>
        </w:rPr>
        <w:t xml:space="preserve">եթե աշակերտը </w:t>
      </w:r>
      <w:r w:rsidR="00BE411D">
        <w:rPr>
          <w:rFonts w:ascii="Sylfaen" w:hAnsi="Sylfaen" w:cs="Sylfaen"/>
          <w:sz w:val="26"/>
          <w:szCs w:val="26"/>
          <w:lang w:val="hy-AM"/>
        </w:rPr>
        <w:t xml:space="preserve">համապատասխան ժամանակահատվածում դրսևորել է </w:t>
      </w:r>
      <w:r w:rsidR="00C30856">
        <w:rPr>
          <w:rFonts w:ascii="Sylfaen" w:hAnsi="Sylfaen" w:cs="Sylfaen"/>
          <w:sz w:val="26"/>
          <w:szCs w:val="26"/>
          <w:lang w:val="hy-AM"/>
        </w:rPr>
        <w:t>օրինակելի</w:t>
      </w:r>
      <w:r w:rsidR="00BE411D">
        <w:rPr>
          <w:rFonts w:ascii="Sylfaen" w:hAnsi="Sylfaen" w:cs="Sylfaen"/>
          <w:sz w:val="26"/>
          <w:szCs w:val="26"/>
          <w:lang w:val="hy-AM"/>
        </w:rPr>
        <w:t xml:space="preserve"> վարք և առաջադիմություն: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Նկատողությունները կարող են չեղյալ հայտարարվել կիսամյակի ընթացքում դասարանի ավագի, դասղեկի, ուսուցչի կամ էլ ավագների խորհրդի միջնորդությամբ, եթե աշակերտը ցուցաբերում է օրինակելի վարք  ու ակտիվորեն մասնակցում է կազմակերպվող միջոցառումներին:</w:t>
      </w:r>
    </w:p>
    <w:p w:rsidR="0083605C" w:rsidRPr="00B3511A" w:rsidRDefault="0083605C" w:rsidP="0083605C">
      <w:pPr>
        <w:numPr>
          <w:ilvl w:val="0"/>
          <w:numId w:val="1"/>
        </w:numPr>
        <w:jc w:val="both"/>
        <w:rPr>
          <w:rFonts w:ascii="Sylfaen" w:hAnsi="Sylfaen" w:cs="Sylfaen"/>
          <w:sz w:val="26"/>
          <w:szCs w:val="26"/>
          <w:lang w:val="en-US"/>
        </w:rPr>
      </w:pPr>
      <w:r w:rsidRPr="00B3511A">
        <w:rPr>
          <w:rFonts w:ascii="Sylfaen" w:hAnsi="Sylfaen" w:cs="Sylfaen"/>
          <w:sz w:val="26"/>
          <w:szCs w:val="26"/>
          <w:lang w:val="en-US"/>
        </w:rPr>
        <w:t>Վաղեմության ժամկետ չունեն այն նկատողությունները, որոնք տրվել են խաբեության, ծխելու և ոգելից խմիչքներ օգտագործելու համար:</w:t>
      </w:r>
    </w:p>
    <w:p w:rsidR="0083605C" w:rsidRPr="00B3511A" w:rsidRDefault="0083605C" w:rsidP="0083605C">
      <w:pPr>
        <w:jc w:val="both"/>
        <w:rPr>
          <w:rFonts w:ascii="Sylfaen" w:hAnsi="Sylfaen" w:cs="Sylfaen"/>
          <w:sz w:val="26"/>
          <w:szCs w:val="26"/>
          <w:lang w:val="en-US"/>
        </w:rPr>
      </w:pPr>
    </w:p>
    <w:p w:rsidR="00D83592" w:rsidRPr="00B3511A" w:rsidRDefault="00D83592" w:rsidP="0083605C">
      <w:pPr>
        <w:rPr>
          <w:sz w:val="26"/>
          <w:szCs w:val="26"/>
          <w:lang w:val="en-US"/>
        </w:rPr>
      </w:pPr>
    </w:p>
    <w:sectPr w:rsidR="00D83592" w:rsidRPr="00B3511A" w:rsidSect="00A74E10">
      <w:pgSz w:w="12240" w:h="15840"/>
      <w:pgMar w:top="90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un A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56A"/>
    <w:multiLevelType w:val="hybridMultilevel"/>
    <w:tmpl w:val="9AECFA6E"/>
    <w:lvl w:ilvl="0" w:tplc="954AA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assoun AM" w:hAnsi="Sassoun 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605C"/>
    <w:rsid w:val="000436C2"/>
    <w:rsid w:val="00227C94"/>
    <w:rsid w:val="00283DFC"/>
    <w:rsid w:val="002877F5"/>
    <w:rsid w:val="002F6E75"/>
    <w:rsid w:val="00366661"/>
    <w:rsid w:val="00411792"/>
    <w:rsid w:val="004132A6"/>
    <w:rsid w:val="00436754"/>
    <w:rsid w:val="006F6C1F"/>
    <w:rsid w:val="00826DEB"/>
    <w:rsid w:val="0083605C"/>
    <w:rsid w:val="00846483"/>
    <w:rsid w:val="00881F5C"/>
    <w:rsid w:val="00A03ACE"/>
    <w:rsid w:val="00A67DFB"/>
    <w:rsid w:val="00A72B2D"/>
    <w:rsid w:val="00A74E10"/>
    <w:rsid w:val="00A91721"/>
    <w:rsid w:val="00AA707F"/>
    <w:rsid w:val="00AE20CD"/>
    <w:rsid w:val="00B3511A"/>
    <w:rsid w:val="00B641A8"/>
    <w:rsid w:val="00BE411D"/>
    <w:rsid w:val="00C30856"/>
    <w:rsid w:val="00CB72F3"/>
    <w:rsid w:val="00CF6BEB"/>
    <w:rsid w:val="00D83592"/>
    <w:rsid w:val="00E55010"/>
    <w:rsid w:val="00E60EB5"/>
    <w:rsid w:val="00F77D07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armine.hovhannisyan</dc:creator>
  <cp:lastModifiedBy>Ruzanna</cp:lastModifiedBy>
  <cp:revision>4</cp:revision>
  <dcterms:created xsi:type="dcterms:W3CDTF">2015-07-25T08:21:00Z</dcterms:created>
  <dcterms:modified xsi:type="dcterms:W3CDTF">2015-07-25T10:36:00Z</dcterms:modified>
</cp:coreProperties>
</file>